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1EA" w:rsidRPr="007F3012" w:rsidRDefault="001751EA" w:rsidP="00CD163A">
      <w:pPr>
        <w:spacing w:line="240" w:lineRule="auto"/>
        <w:jc w:val="center"/>
        <w:rPr>
          <w:rFonts w:ascii="Times New Roman" w:hAnsi="Times New Roman" w:cs="Times New Roman"/>
          <w:b/>
          <w:sz w:val="24"/>
        </w:rPr>
      </w:pPr>
      <w:r w:rsidRPr="007F3012">
        <w:rPr>
          <w:rFonts w:ascii="Times New Roman" w:hAnsi="Times New Roman" w:cs="Times New Roman"/>
          <w:b/>
          <w:sz w:val="24"/>
        </w:rPr>
        <w:t>TAM GÜNLÜK EĞİTİM AKIŞI</w:t>
      </w:r>
    </w:p>
    <w:p w:rsidR="001751EA" w:rsidRPr="007F3012" w:rsidRDefault="001751EA" w:rsidP="001751EA">
      <w:pPr>
        <w:spacing w:line="240" w:lineRule="auto"/>
        <w:rPr>
          <w:rFonts w:ascii="Times New Roman" w:hAnsi="Times New Roman" w:cs="Times New Roman"/>
          <w:b/>
          <w:sz w:val="24"/>
        </w:rPr>
      </w:pPr>
      <w:r w:rsidRPr="007F3012">
        <w:rPr>
          <w:rFonts w:ascii="Times New Roman" w:hAnsi="Times New Roman" w:cs="Times New Roman"/>
          <w:b/>
          <w:sz w:val="24"/>
        </w:rPr>
        <w:t xml:space="preserve">Okul Adı: </w:t>
      </w:r>
    </w:p>
    <w:p w:rsidR="001751EA" w:rsidRPr="007F3012" w:rsidRDefault="001751EA" w:rsidP="001751EA">
      <w:pPr>
        <w:spacing w:line="240" w:lineRule="auto"/>
        <w:rPr>
          <w:rFonts w:ascii="Times New Roman" w:hAnsi="Times New Roman" w:cs="Times New Roman"/>
          <w:b/>
          <w:sz w:val="24"/>
        </w:rPr>
      </w:pPr>
      <w:r w:rsidRPr="007F3012">
        <w:rPr>
          <w:rFonts w:ascii="Times New Roman" w:hAnsi="Times New Roman" w:cs="Times New Roman"/>
          <w:b/>
          <w:sz w:val="24"/>
        </w:rPr>
        <w:t>Tarih:</w:t>
      </w:r>
    </w:p>
    <w:p w:rsidR="001751EA" w:rsidRPr="007F3012" w:rsidRDefault="001751EA" w:rsidP="001751EA">
      <w:pPr>
        <w:spacing w:line="240" w:lineRule="auto"/>
        <w:rPr>
          <w:rFonts w:ascii="Times New Roman" w:hAnsi="Times New Roman" w:cs="Times New Roman"/>
          <w:b/>
          <w:sz w:val="24"/>
        </w:rPr>
      </w:pPr>
      <w:r w:rsidRPr="007F3012">
        <w:rPr>
          <w:rFonts w:ascii="Times New Roman" w:hAnsi="Times New Roman" w:cs="Times New Roman"/>
          <w:b/>
          <w:sz w:val="24"/>
        </w:rPr>
        <w:t xml:space="preserve">Yaş Grubu(Ay): </w:t>
      </w:r>
      <w:r w:rsidRPr="007F3012">
        <w:rPr>
          <w:rFonts w:ascii="Times New Roman" w:hAnsi="Times New Roman" w:cs="Times New Roman"/>
          <w:sz w:val="24"/>
        </w:rPr>
        <w:t>60 Ay ve Üzeri</w:t>
      </w:r>
    </w:p>
    <w:p w:rsidR="001751EA" w:rsidRPr="007F3012" w:rsidRDefault="001751EA" w:rsidP="001751EA">
      <w:pPr>
        <w:spacing w:line="240" w:lineRule="auto"/>
        <w:rPr>
          <w:rFonts w:ascii="Times New Roman" w:hAnsi="Times New Roman" w:cs="Times New Roman"/>
          <w:sz w:val="24"/>
        </w:rPr>
      </w:pPr>
      <w:r w:rsidRPr="007F3012">
        <w:rPr>
          <w:rFonts w:ascii="Times New Roman" w:hAnsi="Times New Roman" w:cs="Times New Roman"/>
          <w:b/>
          <w:sz w:val="24"/>
        </w:rPr>
        <w:t xml:space="preserve">Öğretmen Adı: </w:t>
      </w:r>
      <w:proofErr w:type="gramStart"/>
      <w:r w:rsidRPr="007F3012">
        <w:rPr>
          <w:rFonts w:ascii="Times New Roman" w:hAnsi="Times New Roman" w:cs="Times New Roman"/>
          <w:sz w:val="24"/>
        </w:rPr>
        <w:t>……………………………</w:t>
      </w:r>
      <w:proofErr w:type="gramEnd"/>
    </w:p>
    <w:p w:rsidR="001751EA" w:rsidRPr="007F3012" w:rsidRDefault="001751EA" w:rsidP="001751EA">
      <w:pPr>
        <w:spacing w:line="240" w:lineRule="auto"/>
        <w:rPr>
          <w:rFonts w:ascii="Times New Roman" w:hAnsi="Times New Roman" w:cs="Times New Roman"/>
          <w:b/>
          <w:sz w:val="24"/>
        </w:rPr>
      </w:pP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Güne Başlama Zamanı </w:t>
      </w:r>
    </w:p>
    <w:p w:rsidR="001751EA" w:rsidRPr="007F3012" w:rsidRDefault="001751EA" w:rsidP="001751EA">
      <w:pPr>
        <w:spacing w:line="276" w:lineRule="auto"/>
        <w:rPr>
          <w:rFonts w:ascii="Times New Roman" w:hAnsi="Times New Roman" w:cs="Times New Roman"/>
          <w:sz w:val="24"/>
        </w:rPr>
      </w:pPr>
      <w:r w:rsidRPr="007F3012">
        <w:rPr>
          <w:rFonts w:ascii="Times New Roman" w:hAnsi="Times New Roman" w:cs="Times New Roman"/>
          <w:sz w:val="24"/>
        </w:rPr>
        <w:t xml:space="preserve">Çocuklar sınıfın kapısında karşılanır. Her çocuk ile </w:t>
      </w:r>
      <w:proofErr w:type="spellStart"/>
      <w:r w:rsidRPr="007F3012">
        <w:rPr>
          <w:rFonts w:ascii="Times New Roman" w:hAnsi="Times New Roman" w:cs="Times New Roman"/>
          <w:sz w:val="24"/>
        </w:rPr>
        <w:t>selamlaşılır</w:t>
      </w:r>
      <w:proofErr w:type="spellEnd"/>
      <w:r w:rsidRPr="007F3012">
        <w:rPr>
          <w:rFonts w:ascii="Times New Roman" w:hAnsi="Times New Roman" w:cs="Times New Roman"/>
          <w:sz w:val="24"/>
        </w:rPr>
        <w:t xml:space="preserve">. Çember şeklinde dizilen sandalyelere oturulur. Sınıf kuralları tekrar edilir. Çocuklara </w:t>
      </w:r>
      <w:r w:rsidR="00B074F1" w:rsidRPr="007F3012">
        <w:rPr>
          <w:rFonts w:ascii="Times New Roman" w:hAnsi="Times New Roman" w:cs="Times New Roman"/>
          <w:sz w:val="24"/>
        </w:rPr>
        <w:t xml:space="preserve">“ Yediğimiz meyve ve sebzelerin artıklarını tekrar toprağa koyarsak neler olur? Verimli toprak ne demektir?” </w:t>
      </w:r>
      <w:r w:rsidRPr="007F3012">
        <w:rPr>
          <w:rFonts w:ascii="Times New Roman" w:hAnsi="Times New Roman" w:cs="Times New Roman"/>
          <w:sz w:val="24"/>
        </w:rPr>
        <w:t>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 xml:space="preserve">Oyun Zamanı </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1751EA" w:rsidRPr="007F3012" w:rsidRDefault="001751EA" w:rsidP="001751EA">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Fen, Türkçe Dil, Matematik  (Büyük Grup Etkinliği)</w:t>
      </w:r>
    </w:p>
    <w:p w:rsidR="001751EA" w:rsidRPr="007F3012" w:rsidRDefault="001751EA" w:rsidP="001751EA">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Öğle Yemeği, Temizlik</w:t>
      </w:r>
    </w:p>
    <w:p w:rsidR="001751EA" w:rsidRPr="007F3012" w:rsidRDefault="001751EA" w:rsidP="001751EA">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yemeğe geçilir.</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Dinlenme Zamanı</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Kahvaltı, Temizlik</w:t>
      </w:r>
    </w:p>
    <w:p w:rsidR="001751EA" w:rsidRPr="007F3012" w:rsidRDefault="001751EA" w:rsidP="001751EA">
      <w:pPr>
        <w:spacing w:line="276" w:lineRule="auto"/>
        <w:rPr>
          <w:rFonts w:ascii="Times New Roman" w:hAnsi="Times New Roman" w:cs="Times New Roman"/>
          <w:sz w:val="24"/>
        </w:rPr>
      </w:pPr>
      <w:r w:rsidRPr="007F3012">
        <w:rPr>
          <w:rFonts w:ascii="Times New Roman" w:hAnsi="Times New Roman" w:cs="Times New Roman"/>
          <w:sz w:val="24"/>
        </w:rPr>
        <w:t>Tuvalet ve temizlik ihtiyacı için lavabolara geçilir. Sıra ile eller yıkanarak kahvaltıya geçilir.</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Etkinlik Zamanı</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“Birinci Sıradaki Hangisi? ” Okuma Yazmaya Hazırlık (Büyük Grup Etkinliği)</w:t>
      </w:r>
    </w:p>
    <w:p w:rsidR="001751EA" w:rsidRPr="007F3012" w:rsidRDefault="001751EA" w:rsidP="001751EA">
      <w:pPr>
        <w:spacing w:after="120" w:line="276" w:lineRule="auto"/>
        <w:rPr>
          <w:rFonts w:ascii="Times New Roman" w:hAnsi="Times New Roman" w:cs="Times New Roman"/>
          <w:b/>
          <w:sz w:val="24"/>
          <w:u w:val="single"/>
        </w:rPr>
      </w:pPr>
      <w:r w:rsidRPr="007F3012">
        <w:rPr>
          <w:rFonts w:ascii="Times New Roman" w:hAnsi="Times New Roman" w:cs="Times New Roman"/>
          <w:b/>
          <w:sz w:val="24"/>
          <w:u w:val="single"/>
        </w:rPr>
        <w:t>Oyun Zamanı</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Günü Değerlendirme Zamanı</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Eve Gidiş</w:t>
      </w:r>
    </w:p>
    <w:p w:rsidR="001751EA" w:rsidRPr="007F3012" w:rsidRDefault="001751EA" w:rsidP="001751EA">
      <w:pPr>
        <w:spacing w:line="276" w:lineRule="auto"/>
        <w:rPr>
          <w:rFonts w:ascii="Times New Roman" w:hAnsi="Times New Roman" w:cs="Times New Roman"/>
          <w:b/>
          <w:sz w:val="24"/>
          <w:u w:val="single"/>
        </w:rPr>
      </w:pPr>
      <w:r w:rsidRPr="007F3012">
        <w:rPr>
          <w:rFonts w:ascii="Times New Roman" w:hAnsi="Times New Roman" w:cs="Times New Roman"/>
          <w:b/>
          <w:sz w:val="24"/>
          <w:u w:val="single"/>
        </w:rPr>
        <w:t>Genel Değerlendirme</w:t>
      </w:r>
    </w:p>
    <w:p w:rsidR="00CE4149" w:rsidRPr="007F3012" w:rsidRDefault="00CE4149" w:rsidP="00CE4149">
      <w:pPr>
        <w:spacing w:after="120" w:line="276" w:lineRule="auto"/>
        <w:jc w:val="center"/>
        <w:rPr>
          <w:rFonts w:ascii="Times New Roman" w:hAnsi="Times New Roman" w:cs="Times New Roman"/>
          <w:b/>
          <w:sz w:val="24"/>
          <w:szCs w:val="24"/>
        </w:rPr>
      </w:pPr>
    </w:p>
    <w:p w:rsidR="00C365F2" w:rsidRDefault="00C365F2" w:rsidP="001751EA">
      <w:pPr>
        <w:spacing w:after="120" w:line="276" w:lineRule="auto"/>
        <w:jc w:val="center"/>
        <w:rPr>
          <w:rFonts w:ascii="Times New Roman" w:hAnsi="Times New Roman" w:cs="Times New Roman"/>
          <w:b/>
          <w:sz w:val="24"/>
          <w:szCs w:val="24"/>
        </w:rPr>
      </w:pPr>
    </w:p>
    <w:p w:rsidR="00C365F2" w:rsidRDefault="00C365F2" w:rsidP="001751EA">
      <w:pPr>
        <w:spacing w:after="120" w:line="276" w:lineRule="auto"/>
        <w:jc w:val="center"/>
        <w:rPr>
          <w:rFonts w:ascii="Times New Roman" w:hAnsi="Times New Roman" w:cs="Times New Roman"/>
          <w:b/>
          <w:sz w:val="24"/>
          <w:szCs w:val="24"/>
        </w:rPr>
      </w:pPr>
    </w:p>
    <w:p w:rsidR="001751EA" w:rsidRPr="007F3012" w:rsidRDefault="001751EA" w:rsidP="001751EA">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KOMPOST YAPALIM</w:t>
      </w:r>
    </w:p>
    <w:p w:rsidR="001751EA" w:rsidRPr="007F3012" w:rsidRDefault="001751EA" w:rsidP="001751EA">
      <w:pPr>
        <w:spacing w:after="120" w:line="276" w:lineRule="auto"/>
        <w:jc w:val="center"/>
        <w:rPr>
          <w:rFonts w:ascii="Times New Roman" w:hAnsi="Times New Roman" w:cs="Times New Roman"/>
          <w:b/>
          <w:sz w:val="24"/>
          <w:szCs w:val="24"/>
        </w:rPr>
      </w:pP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Fen, Türkçe Dil, Matematik  (Büyük Grup Etkinliği)</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1751EA" w:rsidRPr="007F3012" w:rsidRDefault="001751EA" w:rsidP="001751EA">
      <w:pPr>
        <w:spacing w:after="120" w:line="276" w:lineRule="auto"/>
        <w:rPr>
          <w:rFonts w:ascii="Times New Roman" w:hAnsi="Times New Roman" w:cs="Times New Roman"/>
          <w:b/>
          <w:sz w:val="24"/>
          <w:szCs w:val="24"/>
        </w:rPr>
        <w:sectPr w:rsidR="001751EA" w:rsidRPr="007F3012" w:rsidSect="00C365F2">
          <w:type w:val="continuous"/>
          <w:pgSz w:w="11907" w:h="16839" w:code="9"/>
          <w:pgMar w:top="1417" w:right="1417" w:bottom="1417" w:left="1417" w:header="720" w:footer="720" w:gutter="0"/>
          <w:cols w:space="720"/>
          <w:docGrid w:linePitch="360"/>
        </w:sectPr>
      </w:pP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2. Nesne/durum/olayla ilgili tahminde bulunur.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3. Algıladıklarını hatırlar.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Nesne/durum/olayı bir süre sonra yeniden söyler. Eksilen veya eklenen nesneyi söyler. Hatırladıklarını yeni durumlarda kullanır.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4. Nesneleri sayar.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İleriye/geriye doğru birer birer ritmik sayar. Belirtilen sayı kadar nesneyi gösterir. Saydığı nesnelerin kaç tane olduğunu söyler.</w:t>
      </w:r>
    </w:p>
    <w:p w:rsidR="001751EA" w:rsidRPr="007F3012" w:rsidRDefault="001751EA" w:rsidP="001751EA">
      <w:pPr>
        <w:tabs>
          <w:tab w:val="left" w:pos="4986"/>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5. Nesne veya varlıkları gözlemler.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Nesne/varlığın varlıkların rengini, şeklini, dokusunu, sesini, kokusunu, yapıldığı malzemeyi, miktarını söyler.</w:t>
      </w:r>
    </w:p>
    <w:p w:rsidR="001751EA" w:rsidRPr="007F3012" w:rsidRDefault="001751EA" w:rsidP="001751EA">
      <w:pPr>
        <w:spacing w:after="120" w:line="276" w:lineRule="auto"/>
        <w:rPr>
          <w:rFonts w:ascii="Times New Roman" w:hAnsi="Times New Roman" w:cs="Times New Roman"/>
          <w:b/>
          <w:sz w:val="24"/>
        </w:rPr>
      </w:pPr>
      <w:r w:rsidRPr="007F3012">
        <w:rPr>
          <w:rFonts w:ascii="Times New Roman" w:hAnsi="Times New Roman" w:cs="Times New Roman"/>
          <w:b/>
          <w:sz w:val="24"/>
        </w:rPr>
        <w:t xml:space="preserve">Kazanım 7. Nesne veya varlıkları özelliklerine göre gruplar. </w:t>
      </w:r>
    </w:p>
    <w:p w:rsidR="001751EA" w:rsidRPr="007F3012" w:rsidRDefault="001751EA" w:rsidP="001751EA">
      <w:pPr>
        <w:spacing w:after="120" w:line="276" w:lineRule="auto"/>
        <w:rPr>
          <w:rFonts w:ascii="Times New Roman" w:hAnsi="Times New Roman" w:cs="Times New Roman"/>
          <w:sz w:val="28"/>
          <w:szCs w:val="24"/>
        </w:rPr>
      </w:pPr>
      <w:r w:rsidRPr="007F3012">
        <w:rPr>
          <w:rFonts w:ascii="Times New Roman" w:hAnsi="Times New Roman" w:cs="Times New Roman"/>
          <w:sz w:val="24"/>
        </w:rPr>
        <w:t>Göstergeleri: Nesne/varlıkları rengine, şekline, miktarına, yapıldığı malzemeye göre gruplar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9. Nesne veya varlıkları özelliklerine göre sıralar.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Nesne/varlıkları miktarlarına, ağırlıklarına, renk tonlarına göre sıralar.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11. Nesneleri ölçer.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Göstergeleri: Ölçme sonucunu tahmin eder. Standart olmayan birimlerle ölçer. Ölçme sonucunu söyler. </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15. Parça-bütün ilişkisini kavrar.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bütünün parçalarını söyler. Bütün ve yarımı gösterir. Bir bütünü parçalara böler. Parçaları birleştirerek bütün elde eder.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17. Neden-sonuç ilişkisi kurar.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Bir olayın olası nedenlerini söyler. Bir olayın olası sonuçlarını söyler.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18. Zamanla ilgili kavramları açıklar.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Olayları oluş zamanına göre sıralar.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Kazanım 20. Nesne/sembollerle grafik hazırlar.</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lastRenderedPageBreak/>
        <w:t>Göstergeleri: Nesneleri kullanarak grafik oluşturur. Grafiği inceleyerek sonuçları açıklar.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SOSYAL DUYGUSAL ALAN</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Kazanım 10. Sorumluluklarını yerine getirir.</w:t>
      </w:r>
      <w:r w:rsidRPr="007F3012">
        <w:rPr>
          <w:rFonts w:ascii="Times New Roman" w:hAnsi="Times New Roman" w:cs="Times New Roman"/>
          <w:sz w:val="24"/>
          <w:szCs w:val="24"/>
        </w:rPr>
        <w:t xml:space="preserve"> </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sz w:val="24"/>
          <w:szCs w:val="24"/>
        </w:rPr>
        <w:t xml:space="preserve">Göstergeleri: Sorumluluk almaya istekli olduğunu gösterir. Üstlendiği sorumluluğu yerine getirir. Sorumluluklar yerine </w:t>
      </w:r>
      <w:r w:rsidRPr="007F3012">
        <w:rPr>
          <w:rFonts w:ascii="Times New Roman" w:hAnsi="Times New Roman" w:cs="Times New Roman"/>
          <w:b/>
          <w:sz w:val="24"/>
          <w:szCs w:val="24"/>
        </w:rPr>
        <w:t>getirilmediğinde olası sonuçları söyler.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MOTOR GELİŞİM</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rPr>
        <w:t xml:space="preserve">Kazanım 4. Küçük kas kullanımı gerektiren hareketleri yapar. </w:t>
      </w:r>
    </w:p>
    <w:p w:rsidR="001751EA" w:rsidRPr="007F3012" w:rsidRDefault="001751EA" w:rsidP="001751EA">
      <w:pPr>
        <w:spacing w:after="120" w:line="276" w:lineRule="auto"/>
        <w:rPr>
          <w:rFonts w:ascii="Times New Roman" w:hAnsi="Times New Roman" w:cs="Times New Roman"/>
          <w:b/>
          <w:sz w:val="24"/>
          <w:szCs w:val="24"/>
          <w:u w:val="single"/>
        </w:rPr>
        <w:sectPr w:rsidR="001751EA" w:rsidRPr="007F3012" w:rsidSect="00C365F2">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Göstergeleri: Nesneleri toplar. Nesneleri kaptan kaba boşaltır. Nesneleri üst üste / yan yana / iç içe dizer.</w:t>
      </w:r>
    </w:p>
    <w:p w:rsidR="001751EA" w:rsidRPr="007F3012" w:rsidRDefault="001751EA" w:rsidP="001751EA">
      <w:pPr>
        <w:spacing w:after="120" w:line="276" w:lineRule="auto"/>
        <w:rPr>
          <w:rFonts w:ascii="Times New Roman" w:hAnsi="Times New Roman" w:cs="Times New Roman"/>
          <w:b/>
          <w:sz w:val="24"/>
          <w:szCs w:val="24"/>
          <w:u w:val="single"/>
        </w:rPr>
        <w:sectPr w:rsidR="001751EA" w:rsidRPr="007F3012" w:rsidSect="00C365F2">
          <w:type w:val="continuous"/>
          <w:pgSz w:w="11907" w:h="16839" w:code="9"/>
          <w:pgMar w:top="1417" w:right="1417" w:bottom="1417" w:left="1417" w:header="720" w:footer="720" w:gutter="0"/>
          <w:cols w:space="720"/>
          <w:docGrid w:linePitch="360"/>
        </w:sectPr>
      </w:pP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Kova, kürek, yeşil ve kahverengi yüz boyası, sebze-meyve artıkları ve kabukları, taze otlar, biçilmiş çimler, yeşil yapraklar, çay, kahve telvesi, yumurta kabuğu ağaç kabukları, dallar, kuruyemiş kabukları, kuru yapraklar, talaş, sap, saman, kese </w:t>
      </w:r>
      <w:proofErr w:type="gramStart"/>
      <w:r w:rsidRPr="007F3012">
        <w:rPr>
          <w:rFonts w:ascii="Times New Roman" w:hAnsi="Times New Roman" w:cs="Times New Roman"/>
          <w:sz w:val="24"/>
          <w:szCs w:val="24"/>
        </w:rPr>
        <w:t>kağıdı</w:t>
      </w:r>
      <w:proofErr w:type="gramEnd"/>
      <w:r w:rsidRPr="007F3012">
        <w:rPr>
          <w:rFonts w:ascii="Times New Roman" w:hAnsi="Times New Roman" w:cs="Times New Roman"/>
          <w:sz w:val="24"/>
          <w:szCs w:val="24"/>
        </w:rPr>
        <w:t xml:space="preserve">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1751EA" w:rsidRPr="007F3012" w:rsidRDefault="001751EA" w:rsidP="001751EA">
      <w:p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gübre, atık malzeme, gözlem</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Bahçeye çıkılır. Çocuklar çember şeklinde oturur. Öğretmen çocuklara “ Evde yiyeceklerden arta kalan malzemeleri değerlendirmek için ne yapıyorsunuz?” sorusu yöneltilir. Çocukların evlerinde uyguladıkları önlemler hakkında sohbet edilir. Öğretmen “Gübre nedir? Ne işe yarar? Biz gübre yapabilir miyiz?” Sorularını yönelterek sohbeti başlatır. Çocukların hazır </w:t>
      </w:r>
      <w:proofErr w:type="spellStart"/>
      <w:r w:rsidRPr="007F3012">
        <w:rPr>
          <w:rFonts w:ascii="Times New Roman" w:hAnsi="Times New Roman" w:cs="Times New Roman"/>
          <w:sz w:val="24"/>
          <w:szCs w:val="24"/>
        </w:rPr>
        <w:t>bulunuşluk</w:t>
      </w:r>
      <w:proofErr w:type="spellEnd"/>
      <w:r w:rsidRPr="007F3012">
        <w:rPr>
          <w:rFonts w:ascii="Times New Roman" w:hAnsi="Times New Roman" w:cs="Times New Roman"/>
          <w:sz w:val="24"/>
          <w:szCs w:val="24"/>
        </w:rPr>
        <w:t xml:space="preserve"> durumları tespit edilir. Öğretmen “Gübre, çeşitli hayvan ve bitki artıklarıdır. Gübre, toprak için lezzetli ve vitaminli bir yemek gibidir. Toprağı güçlendirir. Toprak güçlendiği için o toprağa ekilen sebze ve meyveler daha lezzetli ve daha sağlıklı olur.” Açıklamasını yapar.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masanın üzerine bir kova koyar. Kovanın çeşitli yerlerine delikler açar. Bu deliklerin </w:t>
      </w:r>
      <w:proofErr w:type="spellStart"/>
      <w:r w:rsidRPr="007F3012">
        <w:rPr>
          <w:rFonts w:ascii="Times New Roman" w:hAnsi="Times New Roman" w:cs="Times New Roman"/>
          <w:sz w:val="24"/>
          <w:szCs w:val="24"/>
        </w:rPr>
        <w:t>kompostun</w:t>
      </w:r>
      <w:proofErr w:type="spellEnd"/>
      <w:r w:rsidRPr="007F3012">
        <w:rPr>
          <w:rFonts w:ascii="Times New Roman" w:hAnsi="Times New Roman" w:cs="Times New Roman"/>
          <w:sz w:val="24"/>
          <w:szCs w:val="24"/>
        </w:rPr>
        <w:t xml:space="preserve"> havalanması için gerekli olduğunu söyler.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için yeşil ve kahverengi malzemelere ihtiyacımız var. Sizce yeşil malzemeler neler olabilir? Sizce kahverengi malzemeler neler olabilir?” sorusunu yöneltir. Çocukların fikir üretmeleri istenir.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Öğretmen </w:t>
      </w:r>
      <w:proofErr w:type="spellStart"/>
      <w:r w:rsidRPr="007F3012">
        <w:rPr>
          <w:rFonts w:ascii="Times New Roman" w:hAnsi="Times New Roman" w:cs="Times New Roman"/>
          <w:sz w:val="24"/>
          <w:szCs w:val="24"/>
        </w:rPr>
        <w:t>kompostta</w:t>
      </w:r>
      <w:proofErr w:type="spellEnd"/>
      <w:r w:rsidRPr="007F3012">
        <w:rPr>
          <w:rFonts w:ascii="Times New Roman" w:hAnsi="Times New Roman" w:cs="Times New Roman"/>
          <w:sz w:val="24"/>
          <w:szCs w:val="24"/>
        </w:rPr>
        <w:t xml:space="preserve"> yeşil malzemelerin sebze-meyve artıkları ve kabukları, taze otlar, biçilmiş çimler, yeşil yapraklar, çay, kahve telvesi, yumurta kabuğu gibi maddeler olduğunu söyler. Yeşil malzemeler ıslak yapıda olmalıdır. Kahverengi malzemelerin ağaç kabukları, dallar, kuruyemiş kabukları, kuru yapraklar, talaş, sap, saman, kese </w:t>
      </w:r>
      <w:proofErr w:type="gramStart"/>
      <w:r w:rsidRPr="007F3012">
        <w:rPr>
          <w:rFonts w:ascii="Times New Roman" w:hAnsi="Times New Roman" w:cs="Times New Roman"/>
          <w:sz w:val="24"/>
          <w:szCs w:val="24"/>
        </w:rPr>
        <w:t>kağıdı</w:t>
      </w:r>
      <w:proofErr w:type="gramEnd"/>
      <w:r w:rsidRPr="007F3012">
        <w:rPr>
          <w:rFonts w:ascii="Times New Roman" w:hAnsi="Times New Roman" w:cs="Times New Roman"/>
          <w:sz w:val="24"/>
          <w:szCs w:val="24"/>
        </w:rPr>
        <w:t xml:space="preserve"> gibi maddeler olduğunu söyler. Kahverengi malzemeler kuru yapıda olmalıdır.</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Çocukların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için getirdikleri malzemeleri yere dizmeleri istenir. Öğretmen</w:t>
      </w:r>
      <w:r w:rsidR="00A3312F">
        <w:rPr>
          <w:rFonts w:ascii="Times New Roman" w:hAnsi="Times New Roman" w:cs="Times New Roman"/>
          <w:sz w:val="24"/>
          <w:szCs w:val="24"/>
        </w:rPr>
        <w:t>,</w:t>
      </w:r>
      <w:r w:rsidRPr="007F3012">
        <w:rPr>
          <w:rFonts w:ascii="Times New Roman" w:hAnsi="Times New Roman" w:cs="Times New Roman"/>
          <w:sz w:val="24"/>
          <w:szCs w:val="24"/>
        </w:rPr>
        <w:t xml:space="preserve"> sınıfı ikiye ayırır. Bir grubun alnına kahverengi çizgi çizer. Diğer grubun alnına yeşil çizgi çizer. </w:t>
      </w:r>
      <w:r w:rsidRPr="007F3012">
        <w:rPr>
          <w:rFonts w:ascii="Times New Roman" w:hAnsi="Times New Roman" w:cs="Times New Roman"/>
          <w:sz w:val="24"/>
          <w:szCs w:val="24"/>
        </w:rPr>
        <w:lastRenderedPageBreak/>
        <w:t xml:space="preserve">Yeşil takım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için kullanılacak yeşil maddeleri ayırır. Kahverengi takım </w:t>
      </w:r>
      <w:proofErr w:type="spellStart"/>
      <w:r w:rsidRPr="007F3012">
        <w:rPr>
          <w:rFonts w:ascii="Times New Roman" w:hAnsi="Times New Roman" w:cs="Times New Roman"/>
          <w:sz w:val="24"/>
          <w:szCs w:val="24"/>
        </w:rPr>
        <w:t>kompostta</w:t>
      </w:r>
      <w:proofErr w:type="spellEnd"/>
      <w:r w:rsidRPr="007F3012">
        <w:rPr>
          <w:rFonts w:ascii="Times New Roman" w:hAnsi="Times New Roman" w:cs="Times New Roman"/>
          <w:sz w:val="24"/>
          <w:szCs w:val="24"/>
        </w:rPr>
        <w:t xml:space="preserve"> kullanılacak kahverengi malzemeleri ayırır. Öğretmen ambalajlar, temizlik maddeleri, plastikler, narenciye atıkları, pişmiş ürünler ve yağ gibi </w:t>
      </w:r>
      <w:proofErr w:type="spellStart"/>
      <w:r w:rsidRPr="007F3012">
        <w:rPr>
          <w:rFonts w:ascii="Times New Roman" w:hAnsi="Times New Roman" w:cs="Times New Roman"/>
          <w:sz w:val="24"/>
          <w:szCs w:val="24"/>
        </w:rPr>
        <w:t>kompostun</w:t>
      </w:r>
      <w:proofErr w:type="spellEnd"/>
      <w:r w:rsidRPr="007F3012">
        <w:rPr>
          <w:rFonts w:ascii="Times New Roman" w:hAnsi="Times New Roman" w:cs="Times New Roman"/>
          <w:sz w:val="24"/>
          <w:szCs w:val="24"/>
        </w:rPr>
        <w:t xml:space="preserve"> yapısını bozacak ve toprakta yok olmayan maddelerin </w:t>
      </w:r>
      <w:proofErr w:type="spellStart"/>
      <w:r w:rsidRPr="007F3012">
        <w:rPr>
          <w:rFonts w:ascii="Times New Roman" w:hAnsi="Times New Roman" w:cs="Times New Roman"/>
          <w:sz w:val="24"/>
          <w:szCs w:val="24"/>
        </w:rPr>
        <w:t>komposta</w:t>
      </w:r>
      <w:proofErr w:type="spellEnd"/>
      <w:r w:rsidRPr="007F3012">
        <w:rPr>
          <w:rFonts w:ascii="Times New Roman" w:hAnsi="Times New Roman" w:cs="Times New Roman"/>
          <w:sz w:val="24"/>
          <w:szCs w:val="24"/>
        </w:rPr>
        <w:t xml:space="preserve"> konulmaması gerektiğini söyler.</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Öğretmen</w:t>
      </w:r>
      <w:r w:rsidR="00A3312F">
        <w:rPr>
          <w:rFonts w:ascii="Times New Roman" w:hAnsi="Times New Roman" w:cs="Times New Roman"/>
          <w:sz w:val="24"/>
          <w:szCs w:val="24"/>
        </w:rPr>
        <w:t>,</w:t>
      </w:r>
      <w:r w:rsidRPr="007F3012">
        <w:rPr>
          <w:rFonts w:ascii="Times New Roman" w:hAnsi="Times New Roman" w:cs="Times New Roman"/>
          <w:sz w:val="24"/>
          <w:szCs w:val="24"/>
        </w:rPr>
        <w:t xml:space="preserve"> başarılı bir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yapabilmek için yeşil ve kahverengi malzemelerden aynı oranda kullanılması gerektiğini söyler. Önce kahverengi takımdaki çocuklar sırayla kovaya kahverengi malzemelerden birer kürek koyar. Kaç kürek kahverengi malzeme koyulduğu çocuklar tarafından sayılır. Aynı sayıda yeşil malzeme yeşil takımdaki çocuklar tarafından sayarak kovaya eklenir.</w:t>
      </w:r>
    </w:p>
    <w:p w:rsidR="001751EA" w:rsidRPr="007F3012" w:rsidRDefault="001751EA" w:rsidP="001751EA">
      <w:p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2-3 günde bir gözlemlenir. Çocuklar sırayla </w:t>
      </w:r>
      <w:proofErr w:type="spellStart"/>
      <w:r w:rsidRPr="007F3012">
        <w:rPr>
          <w:rFonts w:ascii="Times New Roman" w:hAnsi="Times New Roman" w:cs="Times New Roman"/>
          <w:sz w:val="24"/>
          <w:szCs w:val="24"/>
        </w:rPr>
        <w:t>kompostu</w:t>
      </w:r>
      <w:proofErr w:type="spellEnd"/>
      <w:r w:rsidRPr="007F3012">
        <w:rPr>
          <w:rFonts w:ascii="Times New Roman" w:hAnsi="Times New Roman" w:cs="Times New Roman"/>
          <w:sz w:val="24"/>
          <w:szCs w:val="24"/>
        </w:rPr>
        <w:t xml:space="preserve"> karıştırır.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koyu kahverengi, kötü koku içermeyen, topaklı yapıya geldiğinde tamamlanmış olur. </w:t>
      </w:r>
    </w:p>
    <w:p w:rsidR="001751EA" w:rsidRDefault="001751EA" w:rsidP="001751EA">
      <w:p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Kopostun</w:t>
      </w:r>
      <w:proofErr w:type="spellEnd"/>
      <w:r w:rsidRPr="007F3012">
        <w:rPr>
          <w:rFonts w:ascii="Times New Roman" w:hAnsi="Times New Roman" w:cs="Times New Roman"/>
          <w:sz w:val="24"/>
          <w:szCs w:val="24"/>
        </w:rPr>
        <w:t xml:space="preserve"> ilk gün, kontrol günlerinde ve son gün fotoğrafları çekilir.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tamamlandığında bu fotoğraflar ile sıralama çalışması yapılır. </w:t>
      </w:r>
      <w:proofErr w:type="spellStart"/>
      <w:r w:rsidRPr="007F3012">
        <w:rPr>
          <w:rFonts w:ascii="Times New Roman" w:hAnsi="Times New Roman" w:cs="Times New Roman"/>
          <w:sz w:val="24"/>
          <w:szCs w:val="24"/>
        </w:rPr>
        <w:t>Kompostta</w:t>
      </w:r>
      <w:proofErr w:type="spellEnd"/>
      <w:r w:rsidRPr="007F3012">
        <w:rPr>
          <w:rFonts w:ascii="Times New Roman" w:hAnsi="Times New Roman" w:cs="Times New Roman"/>
          <w:sz w:val="24"/>
          <w:szCs w:val="24"/>
        </w:rPr>
        <w:t xml:space="preserve"> ne tür değişiklikler olduğu hakkında gözlem yapılır.</w:t>
      </w:r>
      <w:r w:rsidR="00633D1A">
        <w:rPr>
          <w:rFonts w:ascii="Times New Roman" w:hAnsi="Times New Roman" w:cs="Times New Roman"/>
          <w:sz w:val="24"/>
          <w:szCs w:val="24"/>
        </w:rPr>
        <w:t xml:space="preserve"> </w:t>
      </w:r>
    </w:p>
    <w:p w:rsidR="00633D1A" w:rsidRPr="007F3012" w:rsidRDefault="00633D1A" w:rsidP="001751EA">
      <w:pPr>
        <w:spacing w:after="120" w:line="276"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Eğitim Seti 5. Kitaptan </w:t>
      </w:r>
      <w:r w:rsidR="00541C40">
        <w:rPr>
          <w:rFonts w:ascii="Times New Roman" w:hAnsi="Times New Roman" w:cs="Times New Roman"/>
          <w:sz w:val="24"/>
          <w:szCs w:val="24"/>
        </w:rPr>
        <w:t>16 ve 17.</w:t>
      </w:r>
      <w:r>
        <w:rPr>
          <w:rFonts w:ascii="Times New Roman" w:hAnsi="Times New Roman" w:cs="Times New Roman"/>
          <w:sz w:val="24"/>
          <w:szCs w:val="24"/>
        </w:rPr>
        <w:t xml:space="preserve"> Sayfalar tamamlanır.</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 </w:t>
      </w:r>
      <w:r w:rsidRPr="007F3012">
        <w:rPr>
          <w:rFonts w:ascii="Times New Roman" w:hAnsi="Times New Roman" w:cs="Times New Roman"/>
          <w:b/>
          <w:sz w:val="24"/>
          <w:szCs w:val="24"/>
          <w:u w:val="single"/>
        </w:rPr>
        <w:t xml:space="preserve">Değerlendirme: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Kompostu</w:t>
      </w:r>
      <w:proofErr w:type="spellEnd"/>
      <w:r w:rsidRPr="007F3012">
        <w:rPr>
          <w:rFonts w:ascii="Times New Roman" w:hAnsi="Times New Roman" w:cs="Times New Roman"/>
          <w:sz w:val="24"/>
          <w:szCs w:val="24"/>
        </w:rPr>
        <w:t xml:space="preserve"> hazırlarken neler hissettin?</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 xml:space="preserve">Yaptığımız </w:t>
      </w: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nedir, ne işe yarayacak?</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Komposta</w:t>
      </w:r>
      <w:proofErr w:type="spellEnd"/>
      <w:r w:rsidRPr="007F3012">
        <w:rPr>
          <w:rFonts w:ascii="Times New Roman" w:hAnsi="Times New Roman" w:cs="Times New Roman"/>
          <w:sz w:val="24"/>
          <w:szCs w:val="24"/>
        </w:rPr>
        <w:t xml:space="preserve"> hangi malzemeleri koymalıyız?</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Komposta</w:t>
      </w:r>
      <w:proofErr w:type="spellEnd"/>
      <w:r w:rsidRPr="007F3012">
        <w:rPr>
          <w:rFonts w:ascii="Times New Roman" w:hAnsi="Times New Roman" w:cs="Times New Roman"/>
          <w:sz w:val="24"/>
          <w:szCs w:val="24"/>
        </w:rPr>
        <w:t xml:space="preserve"> hangi malzemeleri koymamalıyız?</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proofErr w:type="spellStart"/>
      <w:r w:rsidRPr="007F3012">
        <w:rPr>
          <w:rFonts w:ascii="Times New Roman" w:hAnsi="Times New Roman" w:cs="Times New Roman"/>
          <w:sz w:val="24"/>
          <w:szCs w:val="24"/>
        </w:rPr>
        <w:t>Kompost</w:t>
      </w:r>
      <w:proofErr w:type="spellEnd"/>
      <w:r w:rsidRPr="007F3012">
        <w:rPr>
          <w:rFonts w:ascii="Times New Roman" w:hAnsi="Times New Roman" w:cs="Times New Roman"/>
          <w:sz w:val="24"/>
          <w:szCs w:val="24"/>
        </w:rPr>
        <w:t xml:space="preserve"> eskiden nasıl gözüküyordu? Yeni hali nasıl oldu?</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CE4149">
      <w:pPr>
        <w:spacing w:after="120" w:line="276" w:lineRule="auto"/>
        <w:jc w:val="center"/>
        <w:rPr>
          <w:rFonts w:ascii="Times New Roman" w:hAnsi="Times New Roman" w:cs="Times New Roman"/>
          <w:b/>
          <w:sz w:val="24"/>
          <w:szCs w:val="24"/>
        </w:rPr>
      </w:pPr>
    </w:p>
    <w:p w:rsidR="001751EA" w:rsidRPr="007F3012" w:rsidRDefault="001751EA" w:rsidP="001751EA">
      <w:pPr>
        <w:spacing w:after="120" w:line="276" w:lineRule="auto"/>
        <w:jc w:val="center"/>
        <w:rPr>
          <w:rFonts w:ascii="Times New Roman" w:hAnsi="Times New Roman" w:cs="Times New Roman"/>
          <w:b/>
          <w:sz w:val="24"/>
          <w:szCs w:val="24"/>
        </w:rPr>
      </w:pPr>
      <w:r w:rsidRPr="007F3012">
        <w:rPr>
          <w:rFonts w:ascii="Times New Roman" w:hAnsi="Times New Roman" w:cs="Times New Roman"/>
          <w:b/>
          <w:sz w:val="24"/>
          <w:szCs w:val="24"/>
        </w:rPr>
        <w:lastRenderedPageBreak/>
        <w:t>BİRİNCİ SIRADAKİ HANGİSİ?</w:t>
      </w:r>
    </w:p>
    <w:p w:rsidR="001751EA" w:rsidRPr="007F3012" w:rsidRDefault="001751EA" w:rsidP="001751EA">
      <w:pPr>
        <w:spacing w:after="120" w:line="276" w:lineRule="auto"/>
        <w:jc w:val="center"/>
        <w:rPr>
          <w:rFonts w:ascii="Times New Roman" w:hAnsi="Times New Roman" w:cs="Times New Roman"/>
          <w:b/>
          <w:sz w:val="24"/>
          <w:szCs w:val="24"/>
        </w:rPr>
      </w:pP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Etkinlik Türü: </w:t>
      </w:r>
      <w:r w:rsidRPr="007F3012">
        <w:rPr>
          <w:rFonts w:ascii="Times New Roman" w:hAnsi="Times New Roman" w:cs="Times New Roman"/>
          <w:sz w:val="24"/>
          <w:szCs w:val="24"/>
        </w:rPr>
        <w:t xml:space="preserve"> Okuma Yazmaya Hazırlık (Büyük Grup Etkinliği)</w:t>
      </w:r>
    </w:p>
    <w:p w:rsidR="001751EA" w:rsidRPr="007F3012" w:rsidRDefault="001751EA" w:rsidP="001751EA">
      <w:pPr>
        <w:spacing w:after="120" w:line="276" w:lineRule="auto"/>
        <w:rPr>
          <w:rFonts w:ascii="Times New Roman" w:hAnsi="Times New Roman" w:cs="Times New Roman"/>
          <w:sz w:val="24"/>
          <w:szCs w:val="24"/>
        </w:rPr>
      </w:pP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KAZANIM GÖSTERGELER:</w:t>
      </w:r>
    </w:p>
    <w:p w:rsidR="001751EA" w:rsidRPr="007F3012" w:rsidRDefault="001751EA" w:rsidP="001751EA">
      <w:pPr>
        <w:spacing w:after="120" w:line="276" w:lineRule="auto"/>
        <w:rPr>
          <w:rFonts w:ascii="Times New Roman" w:hAnsi="Times New Roman" w:cs="Times New Roman"/>
          <w:b/>
          <w:sz w:val="24"/>
          <w:szCs w:val="24"/>
          <w:u w:val="single"/>
        </w:rPr>
        <w:sectPr w:rsidR="001751EA" w:rsidRPr="007F3012" w:rsidSect="00C365F2">
          <w:type w:val="continuous"/>
          <w:pgSz w:w="11907" w:h="16839" w:code="9"/>
          <w:pgMar w:top="1417" w:right="1417" w:bottom="1417" w:left="1417" w:header="720" w:footer="720" w:gutter="0"/>
          <w:cols w:space="720"/>
          <w:docGrid w:linePitch="360"/>
        </w:sectPr>
      </w:pP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lastRenderedPageBreak/>
        <w:t>BİLİŞSEL GELİŞİM</w:t>
      </w:r>
    </w:p>
    <w:p w:rsidR="001751EA" w:rsidRPr="007F3012" w:rsidRDefault="001751EA" w:rsidP="001751EA">
      <w:pPr>
        <w:tabs>
          <w:tab w:val="left" w:pos="2110"/>
        </w:tabs>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1. Nesne/durum/olaya dikkatini verir. </w:t>
      </w:r>
    </w:p>
    <w:p w:rsidR="001751EA" w:rsidRPr="007F3012" w:rsidRDefault="001751EA" w:rsidP="001751EA">
      <w:pPr>
        <w:tabs>
          <w:tab w:val="left" w:pos="2110"/>
        </w:tabs>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Göstergeleri: Dikkat edilmesi gereken nesne/durum olaya odaklanır.</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DİL GELİŞİM</w:t>
      </w:r>
    </w:p>
    <w:p w:rsidR="001751EA" w:rsidRPr="007F3012" w:rsidRDefault="001751EA" w:rsidP="001751EA">
      <w:pPr>
        <w:spacing w:after="120" w:line="276" w:lineRule="auto"/>
        <w:rPr>
          <w:rFonts w:ascii="Times New Roman" w:hAnsi="Times New Roman" w:cs="Times New Roman"/>
          <w:b/>
          <w:sz w:val="24"/>
          <w:szCs w:val="24"/>
        </w:rPr>
      </w:pPr>
      <w:r w:rsidRPr="007F3012">
        <w:rPr>
          <w:rFonts w:ascii="Times New Roman" w:hAnsi="Times New Roman" w:cs="Times New Roman"/>
          <w:b/>
          <w:sz w:val="24"/>
          <w:szCs w:val="24"/>
        </w:rPr>
        <w:t xml:space="preserve">Kazanım 7. Dinlediklerinin/izlediklerinin anlamını kavrar. </w:t>
      </w:r>
    </w:p>
    <w:p w:rsidR="001751EA" w:rsidRPr="007F3012" w:rsidRDefault="001751EA" w:rsidP="001751EA">
      <w:pPr>
        <w:spacing w:after="120" w:line="276" w:lineRule="auto"/>
        <w:rPr>
          <w:rFonts w:ascii="Times New Roman" w:hAnsi="Times New Roman" w:cs="Times New Roman"/>
          <w:sz w:val="24"/>
          <w:szCs w:val="24"/>
        </w:rPr>
        <w:sectPr w:rsidR="001751EA" w:rsidRPr="007F3012" w:rsidSect="00C365F2">
          <w:type w:val="continuous"/>
          <w:pgSz w:w="11907" w:h="16839" w:code="9"/>
          <w:pgMar w:top="1417" w:right="1417" w:bottom="1417" w:left="1417" w:header="720" w:footer="720" w:gutter="0"/>
          <w:cols w:space="720"/>
          <w:docGrid w:linePitch="360"/>
        </w:sectPr>
      </w:pPr>
      <w:r w:rsidRPr="007F3012">
        <w:rPr>
          <w:rFonts w:ascii="Times New Roman" w:hAnsi="Times New Roman" w:cs="Times New Roman"/>
          <w:sz w:val="24"/>
          <w:szCs w:val="24"/>
        </w:rPr>
        <w:t>Göstergeleri: Sözel yönergeleri yerine getirir.</w:t>
      </w:r>
    </w:p>
    <w:p w:rsidR="00B074F1" w:rsidRPr="007F3012" w:rsidRDefault="00B074F1" w:rsidP="001751EA">
      <w:pPr>
        <w:spacing w:after="120" w:line="276" w:lineRule="auto"/>
        <w:rPr>
          <w:rFonts w:ascii="Times New Roman" w:hAnsi="Times New Roman" w:cs="Times New Roman"/>
          <w:b/>
          <w:sz w:val="24"/>
          <w:szCs w:val="24"/>
          <w:u w:val="single"/>
        </w:rPr>
        <w:sectPr w:rsidR="00B074F1" w:rsidRPr="007F3012" w:rsidSect="00C365F2">
          <w:type w:val="continuous"/>
          <w:pgSz w:w="11907" w:h="16839" w:code="9"/>
          <w:pgMar w:top="1417" w:right="1417" w:bottom="1417" w:left="1417" w:header="720" w:footer="720" w:gutter="0"/>
          <w:cols w:space="720"/>
          <w:docGrid w:linePitch="360"/>
        </w:sectPr>
      </w:pP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lastRenderedPageBreak/>
        <w:t xml:space="preserve">Materyaller: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 xml:space="preserve">Sarı, mavi, kırmızı, yeşil renk kartonlar, öğretmenin hazırlamış olduğu kartlar.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Sözcük ve Kavramlar: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sz w:val="24"/>
          <w:szCs w:val="24"/>
        </w:rPr>
        <w:t>Birinci sıra, sonuncu,</w:t>
      </w:r>
      <w:r w:rsidRPr="007F3012">
        <w:rPr>
          <w:rFonts w:ascii="Times New Roman" w:hAnsi="Times New Roman" w:cs="Times New Roman"/>
          <w:b/>
          <w:sz w:val="24"/>
          <w:szCs w:val="24"/>
          <w:u w:val="single"/>
        </w:rPr>
        <w:t xml:space="preserve">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Öğrenme Süreci: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Çocuklar</w:t>
      </w:r>
      <w:r w:rsidR="00A3312F">
        <w:rPr>
          <w:rFonts w:ascii="Times New Roman" w:hAnsi="Times New Roman" w:cs="Times New Roman"/>
          <w:sz w:val="24"/>
          <w:szCs w:val="24"/>
        </w:rPr>
        <w:t>,</w:t>
      </w:r>
      <w:r w:rsidRPr="007F3012">
        <w:rPr>
          <w:rFonts w:ascii="Times New Roman" w:hAnsi="Times New Roman" w:cs="Times New Roman"/>
          <w:sz w:val="24"/>
          <w:szCs w:val="24"/>
        </w:rPr>
        <w:t xml:space="preserve"> yarım daire şeklinde oturur. Öğretmen çocuklara sarı, mavi, kırmızı, yeşil kartonlar dağıtır. Öğretmen hazırlamış olduğu sarı, mavi, kırmızı,  yeşil renklerdeki nesnelerin yan yana sıralanmış olduğu kartları çocuklara gösterir. Çocuklar birinci sıradaki nesnenin rengindeki kartonu havaya kaldırırlar. Öğretmen görev kartları yerine </w:t>
      </w:r>
      <w:proofErr w:type="spellStart"/>
      <w:r w:rsidRPr="007F3012">
        <w:rPr>
          <w:rFonts w:ascii="Times New Roman" w:hAnsi="Times New Roman" w:cs="Times New Roman"/>
          <w:sz w:val="24"/>
          <w:szCs w:val="24"/>
        </w:rPr>
        <w:t>Zet</w:t>
      </w:r>
      <w:proofErr w:type="spellEnd"/>
      <w:r w:rsidRPr="007F3012">
        <w:rPr>
          <w:rFonts w:ascii="Times New Roman" w:hAnsi="Times New Roman" w:cs="Times New Roman"/>
          <w:sz w:val="24"/>
          <w:szCs w:val="24"/>
        </w:rPr>
        <w:t xml:space="preserve"> </w:t>
      </w:r>
      <w:proofErr w:type="gramStart"/>
      <w:r w:rsidRPr="007F3012">
        <w:rPr>
          <w:rFonts w:ascii="Times New Roman" w:hAnsi="Times New Roman" w:cs="Times New Roman"/>
          <w:sz w:val="24"/>
          <w:szCs w:val="24"/>
        </w:rPr>
        <w:t>Zeka</w:t>
      </w:r>
      <w:proofErr w:type="gramEnd"/>
      <w:r w:rsidRPr="007F3012">
        <w:rPr>
          <w:rFonts w:ascii="Times New Roman" w:hAnsi="Times New Roman" w:cs="Times New Roman"/>
          <w:sz w:val="24"/>
          <w:szCs w:val="24"/>
        </w:rPr>
        <w:t xml:space="preserve"> Renkli Bardaklar oyun kartlarını da kullanabilir. Görev kartı soruyu ilk cevaplayan çocuğa verilir. Bütün kartlar kullanıldıktan sonra yönerge sonuncu nesnenin rengi hangisidir? Şeklinde değiştirilir. </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 xml:space="preserve">Değerlendirme: </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Etkinlik sonunda çocuklara aşağıdaki sorular yöneltilebilir:</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Oyunumuzda neler yaptık?</w:t>
      </w:r>
    </w:p>
    <w:p w:rsidR="001751EA" w:rsidRPr="007F3012" w:rsidRDefault="001751EA" w:rsidP="001751EA">
      <w:pPr>
        <w:pStyle w:val="ListeParagraf"/>
        <w:numPr>
          <w:ilvl w:val="0"/>
          <w:numId w:val="1"/>
        </w:numPr>
        <w:spacing w:after="120" w:line="276" w:lineRule="auto"/>
        <w:rPr>
          <w:rFonts w:ascii="Times New Roman" w:hAnsi="Times New Roman" w:cs="Times New Roman"/>
          <w:sz w:val="24"/>
          <w:szCs w:val="24"/>
        </w:rPr>
      </w:pPr>
      <w:r w:rsidRPr="007F3012">
        <w:rPr>
          <w:rFonts w:ascii="Times New Roman" w:hAnsi="Times New Roman" w:cs="Times New Roman"/>
          <w:sz w:val="24"/>
          <w:szCs w:val="24"/>
        </w:rPr>
        <w:t>Oyunu başka hangi materyallerle oynayabiliriz?</w:t>
      </w:r>
    </w:p>
    <w:p w:rsidR="001751EA" w:rsidRPr="007F3012" w:rsidRDefault="001751EA" w:rsidP="001751EA">
      <w:pPr>
        <w:spacing w:after="120" w:line="276" w:lineRule="auto"/>
        <w:rPr>
          <w:rFonts w:ascii="Times New Roman" w:hAnsi="Times New Roman" w:cs="Times New Roman"/>
          <w:b/>
          <w:sz w:val="24"/>
          <w:szCs w:val="24"/>
          <w:u w:val="single"/>
        </w:rPr>
      </w:pPr>
      <w:r w:rsidRPr="007F3012">
        <w:rPr>
          <w:rFonts w:ascii="Times New Roman" w:hAnsi="Times New Roman" w:cs="Times New Roman"/>
          <w:b/>
          <w:sz w:val="24"/>
          <w:szCs w:val="24"/>
          <w:u w:val="single"/>
        </w:rPr>
        <w:t>Aile Katılımı:</w:t>
      </w:r>
    </w:p>
    <w:p w:rsidR="001751EA" w:rsidRPr="007F3012" w:rsidRDefault="001751EA" w:rsidP="001751EA">
      <w:pPr>
        <w:spacing w:after="120" w:line="276" w:lineRule="auto"/>
        <w:rPr>
          <w:rFonts w:ascii="Times New Roman" w:hAnsi="Times New Roman" w:cs="Times New Roman"/>
          <w:sz w:val="24"/>
          <w:szCs w:val="24"/>
        </w:rPr>
      </w:pPr>
      <w:r w:rsidRPr="007F3012">
        <w:rPr>
          <w:rFonts w:ascii="Times New Roman" w:hAnsi="Times New Roman" w:cs="Times New Roman"/>
          <w:b/>
          <w:sz w:val="24"/>
          <w:szCs w:val="24"/>
          <w:u w:val="single"/>
        </w:rPr>
        <w:t xml:space="preserve">Uyarlama: </w:t>
      </w:r>
      <w:r w:rsidRPr="007F3012">
        <w:rPr>
          <w:rFonts w:ascii="Times New Roman" w:hAnsi="Times New Roman" w:cs="Times New Roman"/>
          <w:sz w:val="24"/>
          <w:szCs w:val="24"/>
        </w:rPr>
        <w:t xml:space="preserve">Sınıfta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bir çocuk bulunuyor ise etkinliği öğrenme süreci, “MEB OÖE Programı Özel </w:t>
      </w:r>
      <w:proofErr w:type="spellStart"/>
      <w:r w:rsidRPr="007F3012">
        <w:rPr>
          <w:rFonts w:ascii="Times New Roman" w:hAnsi="Times New Roman" w:cs="Times New Roman"/>
          <w:sz w:val="24"/>
          <w:szCs w:val="24"/>
        </w:rPr>
        <w:t>Gereksinimli</w:t>
      </w:r>
      <w:proofErr w:type="spellEnd"/>
      <w:r w:rsidRPr="007F3012">
        <w:rPr>
          <w:rFonts w:ascii="Times New Roman" w:hAnsi="Times New Roman" w:cs="Times New Roman"/>
          <w:sz w:val="24"/>
          <w:szCs w:val="24"/>
        </w:rPr>
        <w:t xml:space="preserve"> Çocukları Desteklemede Dikkat Edilmesi Gereken Notlar” metnindeki bilgiler doğrultusunda düzenlenir.</w:t>
      </w:r>
    </w:p>
    <w:p w:rsidR="001751EA" w:rsidRPr="007F3012" w:rsidRDefault="001751EA" w:rsidP="00CE4149">
      <w:pPr>
        <w:spacing w:after="120" w:line="276" w:lineRule="auto"/>
        <w:jc w:val="center"/>
        <w:rPr>
          <w:rFonts w:ascii="Times New Roman" w:hAnsi="Times New Roman" w:cs="Times New Roman"/>
          <w:b/>
          <w:sz w:val="24"/>
          <w:szCs w:val="24"/>
        </w:rPr>
      </w:pPr>
    </w:p>
    <w:sectPr w:rsidR="001751EA" w:rsidRPr="007F3012" w:rsidSect="00C365F2">
      <w:type w:val="continuous"/>
      <w:pgSz w:w="11907" w:h="16839"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2A7" w:rsidRDefault="005A42A7" w:rsidP="00021F4B">
      <w:pPr>
        <w:spacing w:after="0" w:line="240" w:lineRule="auto"/>
      </w:pPr>
      <w:r>
        <w:separator/>
      </w:r>
    </w:p>
  </w:endnote>
  <w:endnote w:type="continuationSeparator" w:id="0">
    <w:p w:rsidR="005A42A7" w:rsidRDefault="005A42A7" w:rsidP="00021F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2A7" w:rsidRDefault="005A42A7" w:rsidP="00021F4B">
      <w:pPr>
        <w:spacing w:after="0" w:line="240" w:lineRule="auto"/>
      </w:pPr>
      <w:r>
        <w:separator/>
      </w:r>
    </w:p>
  </w:footnote>
  <w:footnote w:type="continuationSeparator" w:id="0">
    <w:p w:rsidR="005A42A7" w:rsidRDefault="005A42A7" w:rsidP="00021F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DE308F"/>
    <w:multiLevelType w:val="hybridMultilevel"/>
    <w:tmpl w:val="2786C4B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FD76FCD"/>
    <w:multiLevelType w:val="hybridMultilevel"/>
    <w:tmpl w:val="D08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09632B"/>
    <w:multiLevelType w:val="hybridMultilevel"/>
    <w:tmpl w:val="8D3EE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002A18"/>
    <w:multiLevelType w:val="hybridMultilevel"/>
    <w:tmpl w:val="2722C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23009D"/>
    <w:multiLevelType w:val="hybridMultilevel"/>
    <w:tmpl w:val="60B8C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8F55A9"/>
    <w:multiLevelType w:val="hybridMultilevel"/>
    <w:tmpl w:val="140C5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218"/>
    <w:rsid w:val="000061AE"/>
    <w:rsid w:val="00020B22"/>
    <w:rsid w:val="00021F4B"/>
    <w:rsid w:val="0002435D"/>
    <w:rsid w:val="00040741"/>
    <w:rsid w:val="00041192"/>
    <w:rsid w:val="00067A8C"/>
    <w:rsid w:val="000706FD"/>
    <w:rsid w:val="000825E4"/>
    <w:rsid w:val="00090A53"/>
    <w:rsid w:val="00096824"/>
    <w:rsid w:val="000D2968"/>
    <w:rsid w:val="000E05B8"/>
    <w:rsid w:val="0010078D"/>
    <w:rsid w:val="0012505C"/>
    <w:rsid w:val="00144C38"/>
    <w:rsid w:val="001751EA"/>
    <w:rsid w:val="00175576"/>
    <w:rsid w:val="001A5ED3"/>
    <w:rsid w:val="001E4334"/>
    <w:rsid w:val="001F2D44"/>
    <w:rsid w:val="002177DE"/>
    <w:rsid w:val="00217B49"/>
    <w:rsid w:val="002270CD"/>
    <w:rsid w:val="0023785E"/>
    <w:rsid w:val="00244E49"/>
    <w:rsid w:val="002453B2"/>
    <w:rsid w:val="002745E6"/>
    <w:rsid w:val="00276764"/>
    <w:rsid w:val="002808E7"/>
    <w:rsid w:val="002A2B46"/>
    <w:rsid w:val="002B448B"/>
    <w:rsid w:val="002C1D69"/>
    <w:rsid w:val="002F2E34"/>
    <w:rsid w:val="00305B34"/>
    <w:rsid w:val="00353186"/>
    <w:rsid w:val="0035391A"/>
    <w:rsid w:val="00384756"/>
    <w:rsid w:val="003952FD"/>
    <w:rsid w:val="003969CD"/>
    <w:rsid w:val="003B7D61"/>
    <w:rsid w:val="003C0ECF"/>
    <w:rsid w:val="003D19C3"/>
    <w:rsid w:val="003D1A36"/>
    <w:rsid w:val="003E2A43"/>
    <w:rsid w:val="00413218"/>
    <w:rsid w:val="004165CC"/>
    <w:rsid w:val="00421135"/>
    <w:rsid w:val="0042797A"/>
    <w:rsid w:val="004368CE"/>
    <w:rsid w:val="004409A3"/>
    <w:rsid w:val="00446ED1"/>
    <w:rsid w:val="004775AB"/>
    <w:rsid w:val="004C6DD6"/>
    <w:rsid w:val="004D04D8"/>
    <w:rsid w:val="004D5003"/>
    <w:rsid w:val="004E7AA5"/>
    <w:rsid w:val="004F47FF"/>
    <w:rsid w:val="00511F93"/>
    <w:rsid w:val="0051639E"/>
    <w:rsid w:val="005376A6"/>
    <w:rsid w:val="00541C40"/>
    <w:rsid w:val="00543C71"/>
    <w:rsid w:val="00547E56"/>
    <w:rsid w:val="00571E1D"/>
    <w:rsid w:val="00572D94"/>
    <w:rsid w:val="005803B6"/>
    <w:rsid w:val="00585263"/>
    <w:rsid w:val="005942DF"/>
    <w:rsid w:val="005A42A7"/>
    <w:rsid w:val="005B0AC0"/>
    <w:rsid w:val="005B24F5"/>
    <w:rsid w:val="005D2912"/>
    <w:rsid w:val="005D3267"/>
    <w:rsid w:val="005E3EF8"/>
    <w:rsid w:val="005E62A3"/>
    <w:rsid w:val="005F52B7"/>
    <w:rsid w:val="00607AC7"/>
    <w:rsid w:val="006175B3"/>
    <w:rsid w:val="00625D0E"/>
    <w:rsid w:val="00633D1A"/>
    <w:rsid w:val="00640D6A"/>
    <w:rsid w:val="0064542F"/>
    <w:rsid w:val="00656147"/>
    <w:rsid w:val="0066402D"/>
    <w:rsid w:val="00671B6D"/>
    <w:rsid w:val="00682F0A"/>
    <w:rsid w:val="006911D3"/>
    <w:rsid w:val="00692A61"/>
    <w:rsid w:val="006B63CC"/>
    <w:rsid w:val="006C2988"/>
    <w:rsid w:val="006C69CC"/>
    <w:rsid w:val="006D413F"/>
    <w:rsid w:val="006E05D7"/>
    <w:rsid w:val="006E217B"/>
    <w:rsid w:val="006F11F9"/>
    <w:rsid w:val="00701E49"/>
    <w:rsid w:val="00714AAC"/>
    <w:rsid w:val="00717706"/>
    <w:rsid w:val="007204A2"/>
    <w:rsid w:val="007426F8"/>
    <w:rsid w:val="007503E3"/>
    <w:rsid w:val="00761274"/>
    <w:rsid w:val="00766513"/>
    <w:rsid w:val="00766AC0"/>
    <w:rsid w:val="00775591"/>
    <w:rsid w:val="0079657F"/>
    <w:rsid w:val="007B2424"/>
    <w:rsid w:val="007B31F3"/>
    <w:rsid w:val="007B7CBB"/>
    <w:rsid w:val="007D0E8F"/>
    <w:rsid w:val="007D2C96"/>
    <w:rsid w:val="007D796F"/>
    <w:rsid w:val="007F3012"/>
    <w:rsid w:val="00825248"/>
    <w:rsid w:val="00831C41"/>
    <w:rsid w:val="008327DF"/>
    <w:rsid w:val="0083695A"/>
    <w:rsid w:val="008401C8"/>
    <w:rsid w:val="008475B0"/>
    <w:rsid w:val="008504B3"/>
    <w:rsid w:val="00857C88"/>
    <w:rsid w:val="00876FF6"/>
    <w:rsid w:val="00877736"/>
    <w:rsid w:val="008C4FB2"/>
    <w:rsid w:val="008D0932"/>
    <w:rsid w:val="008F4368"/>
    <w:rsid w:val="00923BFE"/>
    <w:rsid w:val="00933439"/>
    <w:rsid w:val="00935EB0"/>
    <w:rsid w:val="00957161"/>
    <w:rsid w:val="00970F1E"/>
    <w:rsid w:val="00974586"/>
    <w:rsid w:val="00975549"/>
    <w:rsid w:val="009768FF"/>
    <w:rsid w:val="00980844"/>
    <w:rsid w:val="00985B8C"/>
    <w:rsid w:val="009A0B40"/>
    <w:rsid w:val="009A7742"/>
    <w:rsid w:val="009B0431"/>
    <w:rsid w:val="009B149E"/>
    <w:rsid w:val="009C05EE"/>
    <w:rsid w:val="009C3973"/>
    <w:rsid w:val="009C5BCD"/>
    <w:rsid w:val="009F3383"/>
    <w:rsid w:val="009F7D8D"/>
    <w:rsid w:val="00A019CA"/>
    <w:rsid w:val="00A04F5F"/>
    <w:rsid w:val="00A10196"/>
    <w:rsid w:val="00A32543"/>
    <w:rsid w:val="00A3312F"/>
    <w:rsid w:val="00A444CD"/>
    <w:rsid w:val="00A45CA3"/>
    <w:rsid w:val="00A87050"/>
    <w:rsid w:val="00AB2875"/>
    <w:rsid w:val="00AC66D6"/>
    <w:rsid w:val="00AD1F36"/>
    <w:rsid w:val="00AD36BA"/>
    <w:rsid w:val="00AE24A6"/>
    <w:rsid w:val="00AF0FC2"/>
    <w:rsid w:val="00B074F1"/>
    <w:rsid w:val="00B360C4"/>
    <w:rsid w:val="00B37B72"/>
    <w:rsid w:val="00B44E6D"/>
    <w:rsid w:val="00B47BA7"/>
    <w:rsid w:val="00B55E35"/>
    <w:rsid w:val="00B67EBF"/>
    <w:rsid w:val="00BA3723"/>
    <w:rsid w:val="00BB18B6"/>
    <w:rsid w:val="00BB1A4E"/>
    <w:rsid w:val="00BD0877"/>
    <w:rsid w:val="00BE09A0"/>
    <w:rsid w:val="00BE1E9C"/>
    <w:rsid w:val="00C03931"/>
    <w:rsid w:val="00C1128B"/>
    <w:rsid w:val="00C365F2"/>
    <w:rsid w:val="00C60D3D"/>
    <w:rsid w:val="00C83E18"/>
    <w:rsid w:val="00C87749"/>
    <w:rsid w:val="00C92EBE"/>
    <w:rsid w:val="00CB424F"/>
    <w:rsid w:val="00CC1A78"/>
    <w:rsid w:val="00CC435F"/>
    <w:rsid w:val="00CD163A"/>
    <w:rsid w:val="00CE083F"/>
    <w:rsid w:val="00CE0A57"/>
    <w:rsid w:val="00CE4149"/>
    <w:rsid w:val="00CE4B4B"/>
    <w:rsid w:val="00CF7381"/>
    <w:rsid w:val="00D04D70"/>
    <w:rsid w:val="00D1392C"/>
    <w:rsid w:val="00D20BDB"/>
    <w:rsid w:val="00D325A4"/>
    <w:rsid w:val="00D36272"/>
    <w:rsid w:val="00D43D9A"/>
    <w:rsid w:val="00D51458"/>
    <w:rsid w:val="00D577F0"/>
    <w:rsid w:val="00D61416"/>
    <w:rsid w:val="00D73AC3"/>
    <w:rsid w:val="00D74A5B"/>
    <w:rsid w:val="00D86AEA"/>
    <w:rsid w:val="00DC15BA"/>
    <w:rsid w:val="00DD6F17"/>
    <w:rsid w:val="00DE2D31"/>
    <w:rsid w:val="00DF2BA7"/>
    <w:rsid w:val="00E035D2"/>
    <w:rsid w:val="00E133DC"/>
    <w:rsid w:val="00E33794"/>
    <w:rsid w:val="00E34B6E"/>
    <w:rsid w:val="00E36C5D"/>
    <w:rsid w:val="00E57257"/>
    <w:rsid w:val="00E57833"/>
    <w:rsid w:val="00E61321"/>
    <w:rsid w:val="00E660A4"/>
    <w:rsid w:val="00E912C3"/>
    <w:rsid w:val="00E9379C"/>
    <w:rsid w:val="00EB19E5"/>
    <w:rsid w:val="00EF104D"/>
    <w:rsid w:val="00EF58DC"/>
    <w:rsid w:val="00F12358"/>
    <w:rsid w:val="00F17A1F"/>
    <w:rsid w:val="00F40F8C"/>
    <w:rsid w:val="00F5750B"/>
    <w:rsid w:val="00F60F0D"/>
    <w:rsid w:val="00F77C94"/>
    <w:rsid w:val="00F93BCA"/>
    <w:rsid w:val="00F94EF4"/>
    <w:rsid w:val="00FA2434"/>
    <w:rsid w:val="00FA75C3"/>
    <w:rsid w:val="00FC00F4"/>
    <w:rsid w:val="00FD0FB1"/>
    <w:rsid w:val="00FD259A"/>
    <w:rsid w:val="00FE460A"/>
    <w:rsid w:val="00FF1A3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A36"/>
    <w:rPr>
      <w:lang w:val="tr-TR"/>
    </w:rPr>
  </w:style>
  <w:style w:type="paragraph" w:styleId="Balk1">
    <w:name w:val="heading 1"/>
    <w:basedOn w:val="Normal"/>
    <w:link w:val="Balk1Char"/>
    <w:uiPriority w:val="9"/>
    <w:qFormat/>
    <w:rsid w:val="00FF1A3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7D61"/>
    <w:pPr>
      <w:ind w:left="720"/>
      <w:contextualSpacing/>
    </w:pPr>
  </w:style>
  <w:style w:type="paragraph" w:styleId="NormalWeb">
    <w:name w:val="Normal (Web)"/>
    <w:basedOn w:val="Normal"/>
    <w:uiPriority w:val="99"/>
    <w:unhideWhenUsed/>
    <w:rsid w:val="00923BF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C83E18"/>
    <w:rPr>
      <w:b/>
      <w:bCs/>
    </w:rPr>
  </w:style>
  <w:style w:type="paragraph" w:styleId="stbilgi">
    <w:name w:val="header"/>
    <w:basedOn w:val="Normal"/>
    <w:link w:val="stbilgiChar"/>
    <w:uiPriority w:val="99"/>
    <w:unhideWhenUsed/>
    <w:rsid w:val="00021F4B"/>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021F4B"/>
    <w:rPr>
      <w:lang w:val="tr-TR"/>
    </w:rPr>
  </w:style>
  <w:style w:type="paragraph" w:styleId="Altbilgi">
    <w:name w:val="footer"/>
    <w:basedOn w:val="Normal"/>
    <w:link w:val="AltbilgiChar"/>
    <w:uiPriority w:val="99"/>
    <w:unhideWhenUsed/>
    <w:rsid w:val="00021F4B"/>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021F4B"/>
    <w:rPr>
      <w:lang w:val="tr-TR"/>
    </w:rPr>
  </w:style>
  <w:style w:type="character" w:customStyle="1" w:styleId="Balk1Char">
    <w:name w:val="Başlık 1 Char"/>
    <w:basedOn w:val="VarsaylanParagrafYazTipi"/>
    <w:link w:val="Balk1"/>
    <w:uiPriority w:val="9"/>
    <w:rsid w:val="00FF1A36"/>
    <w:rPr>
      <w:rFonts w:ascii="Times New Roman" w:eastAsia="Times New Roman" w:hAnsi="Times New Roman" w:cs="Times New Roman"/>
      <w:b/>
      <w:bCs/>
      <w:kern w:val="36"/>
      <w:sz w:val="48"/>
      <w:szCs w:val="48"/>
    </w:rPr>
  </w:style>
  <w:style w:type="character" w:styleId="Kpr">
    <w:name w:val="Hyperlink"/>
    <w:basedOn w:val="VarsaylanParagrafYazTipi"/>
    <w:uiPriority w:val="99"/>
    <w:semiHidden/>
    <w:unhideWhenUsed/>
    <w:rsid w:val="00FF1A36"/>
    <w:rPr>
      <w:color w:val="0000FF"/>
      <w:u w:val="single"/>
    </w:rPr>
  </w:style>
  <w:style w:type="character" w:customStyle="1" w:styleId="posted-on">
    <w:name w:val="posted-on"/>
    <w:basedOn w:val="VarsaylanParagrafYazTipi"/>
    <w:rsid w:val="00FF1A36"/>
  </w:style>
  <w:style w:type="character" w:customStyle="1" w:styleId="comments">
    <w:name w:val="comments"/>
    <w:basedOn w:val="VarsaylanParagrafYazTipi"/>
    <w:rsid w:val="00FF1A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A36"/>
    <w:rPr>
      <w:lang w:val="tr-TR"/>
    </w:rPr>
  </w:style>
  <w:style w:type="paragraph" w:styleId="Balk1">
    <w:name w:val="heading 1"/>
    <w:basedOn w:val="Normal"/>
    <w:link w:val="Balk1Char"/>
    <w:uiPriority w:val="9"/>
    <w:qFormat/>
    <w:rsid w:val="00FF1A3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B7D61"/>
    <w:pPr>
      <w:ind w:left="720"/>
      <w:contextualSpacing/>
    </w:pPr>
  </w:style>
  <w:style w:type="paragraph" w:styleId="NormalWeb">
    <w:name w:val="Normal (Web)"/>
    <w:basedOn w:val="Normal"/>
    <w:uiPriority w:val="99"/>
    <w:unhideWhenUsed/>
    <w:rsid w:val="00923BF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C83E18"/>
    <w:rPr>
      <w:b/>
      <w:bCs/>
    </w:rPr>
  </w:style>
  <w:style w:type="paragraph" w:styleId="stbilgi">
    <w:name w:val="header"/>
    <w:basedOn w:val="Normal"/>
    <w:link w:val="stbilgiChar"/>
    <w:uiPriority w:val="99"/>
    <w:unhideWhenUsed/>
    <w:rsid w:val="00021F4B"/>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021F4B"/>
    <w:rPr>
      <w:lang w:val="tr-TR"/>
    </w:rPr>
  </w:style>
  <w:style w:type="paragraph" w:styleId="Altbilgi">
    <w:name w:val="footer"/>
    <w:basedOn w:val="Normal"/>
    <w:link w:val="AltbilgiChar"/>
    <w:uiPriority w:val="99"/>
    <w:unhideWhenUsed/>
    <w:rsid w:val="00021F4B"/>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021F4B"/>
    <w:rPr>
      <w:lang w:val="tr-TR"/>
    </w:rPr>
  </w:style>
  <w:style w:type="character" w:customStyle="1" w:styleId="Balk1Char">
    <w:name w:val="Başlık 1 Char"/>
    <w:basedOn w:val="VarsaylanParagrafYazTipi"/>
    <w:link w:val="Balk1"/>
    <w:uiPriority w:val="9"/>
    <w:rsid w:val="00FF1A36"/>
    <w:rPr>
      <w:rFonts w:ascii="Times New Roman" w:eastAsia="Times New Roman" w:hAnsi="Times New Roman" w:cs="Times New Roman"/>
      <w:b/>
      <w:bCs/>
      <w:kern w:val="36"/>
      <w:sz w:val="48"/>
      <w:szCs w:val="48"/>
    </w:rPr>
  </w:style>
  <w:style w:type="character" w:styleId="Kpr">
    <w:name w:val="Hyperlink"/>
    <w:basedOn w:val="VarsaylanParagrafYazTipi"/>
    <w:uiPriority w:val="99"/>
    <w:semiHidden/>
    <w:unhideWhenUsed/>
    <w:rsid w:val="00FF1A36"/>
    <w:rPr>
      <w:color w:val="0000FF"/>
      <w:u w:val="single"/>
    </w:rPr>
  </w:style>
  <w:style w:type="character" w:customStyle="1" w:styleId="posted-on">
    <w:name w:val="posted-on"/>
    <w:basedOn w:val="VarsaylanParagrafYazTipi"/>
    <w:rsid w:val="00FF1A36"/>
  </w:style>
  <w:style w:type="character" w:customStyle="1" w:styleId="comments">
    <w:name w:val="comments"/>
    <w:basedOn w:val="VarsaylanParagrafYazTipi"/>
    <w:rsid w:val="00FF1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894431">
      <w:bodyDiv w:val="1"/>
      <w:marLeft w:val="0"/>
      <w:marRight w:val="0"/>
      <w:marTop w:val="0"/>
      <w:marBottom w:val="0"/>
      <w:divBdr>
        <w:top w:val="none" w:sz="0" w:space="0" w:color="auto"/>
        <w:left w:val="none" w:sz="0" w:space="0" w:color="auto"/>
        <w:bottom w:val="none" w:sz="0" w:space="0" w:color="auto"/>
        <w:right w:val="none" w:sz="0" w:space="0" w:color="auto"/>
      </w:divBdr>
    </w:div>
    <w:div w:id="809633814">
      <w:bodyDiv w:val="1"/>
      <w:marLeft w:val="0"/>
      <w:marRight w:val="0"/>
      <w:marTop w:val="0"/>
      <w:marBottom w:val="0"/>
      <w:divBdr>
        <w:top w:val="none" w:sz="0" w:space="0" w:color="auto"/>
        <w:left w:val="none" w:sz="0" w:space="0" w:color="auto"/>
        <w:bottom w:val="none" w:sz="0" w:space="0" w:color="auto"/>
        <w:right w:val="none" w:sz="0" w:space="0" w:color="auto"/>
      </w:divBdr>
      <w:divsChild>
        <w:div w:id="1686597254">
          <w:marLeft w:val="0"/>
          <w:marRight w:val="0"/>
          <w:marTop w:val="360"/>
          <w:marBottom w:val="360"/>
          <w:divBdr>
            <w:top w:val="none" w:sz="0" w:space="0" w:color="auto"/>
            <w:left w:val="none" w:sz="0" w:space="0" w:color="auto"/>
            <w:bottom w:val="none" w:sz="0" w:space="0" w:color="auto"/>
            <w:right w:val="none" w:sz="0" w:space="0" w:color="auto"/>
          </w:divBdr>
        </w:div>
      </w:divsChild>
    </w:div>
    <w:div w:id="1854222957">
      <w:bodyDiv w:val="1"/>
      <w:marLeft w:val="0"/>
      <w:marRight w:val="0"/>
      <w:marTop w:val="0"/>
      <w:marBottom w:val="0"/>
      <w:divBdr>
        <w:top w:val="none" w:sz="0" w:space="0" w:color="auto"/>
        <w:left w:val="none" w:sz="0" w:space="0" w:color="auto"/>
        <w:bottom w:val="none" w:sz="0" w:space="0" w:color="auto"/>
        <w:right w:val="none" w:sz="0" w:space="0" w:color="auto"/>
      </w:divBdr>
      <w:divsChild>
        <w:div w:id="1168598970">
          <w:marLeft w:val="0"/>
          <w:marRight w:val="0"/>
          <w:marTop w:val="36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8B1C7-D8BD-4BC1-BF2E-E07349688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1306</Words>
  <Characters>7449</Characters>
  <Application>Microsoft Office Word</Application>
  <DocSecurity>0</DocSecurity>
  <Lines>62</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7</cp:revision>
  <dcterms:created xsi:type="dcterms:W3CDTF">2021-01-20T20:46:00Z</dcterms:created>
  <dcterms:modified xsi:type="dcterms:W3CDTF">2023-03-08T08:21:00Z</dcterms:modified>
</cp:coreProperties>
</file>